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BC3" w:rsidRPr="00FD32E1" w:rsidRDefault="008E1431" w:rsidP="00FD32E1">
      <w:pPr>
        <w:spacing w:before="120" w:after="24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val="cs-CZ" w:eastAsia="cs-CZ"/>
        </w:rPr>
      </w:pPr>
      <w:r w:rsidRPr="00FD32E1">
        <w:rPr>
          <w:rFonts w:ascii="Arial" w:eastAsia="Times New Roman" w:hAnsi="Arial" w:cs="Arial"/>
          <w:b/>
          <w:color w:val="0070C0"/>
          <w:sz w:val="28"/>
          <w:szCs w:val="28"/>
          <w:lang w:val="cs-CZ" w:eastAsia="cs-CZ"/>
        </w:rPr>
        <w:t xml:space="preserve">Informace o plnění </w:t>
      </w:r>
      <w:r w:rsidR="00AF1BC3" w:rsidRPr="00FD32E1">
        <w:rPr>
          <w:rFonts w:ascii="Arial" w:eastAsia="Times New Roman" w:hAnsi="Arial" w:cs="Arial"/>
          <w:b/>
          <w:color w:val="0070C0"/>
          <w:sz w:val="28"/>
          <w:szCs w:val="28"/>
          <w:lang w:val="cs-CZ" w:eastAsia="cs-CZ"/>
        </w:rPr>
        <w:t xml:space="preserve">usnesení RVVI k bodu </w:t>
      </w:r>
      <w:r w:rsidRPr="00FD32E1">
        <w:rPr>
          <w:rFonts w:ascii="Arial" w:eastAsia="Times New Roman" w:hAnsi="Arial" w:cs="Arial"/>
          <w:b/>
          <w:color w:val="0070C0"/>
          <w:sz w:val="28"/>
          <w:szCs w:val="28"/>
          <w:lang w:val="cs-CZ" w:eastAsia="cs-CZ"/>
        </w:rPr>
        <w:t>355/</w:t>
      </w:r>
      <w:r w:rsidR="00AF1BC3" w:rsidRPr="00FD32E1">
        <w:rPr>
          <w:rFonts w:ascii="Arial" w:eastAsia="Times New Roman" w:hAnsi="Arial" w:cs="Arial"/>
          <w:b/>
          <w:color w:val="0070C0"/>
          <w:sz w:val="28"/>
          <w:szCs w:val="28"/>
          <w:lang w:val="cs-CZ" w:eastAsia="cs-CZ"/>
        </w:rPr>
        <w:t xml:space="preserve">X3 </w:t>
      </w:r>
      <w:r w:rsidRPr="00FD32E1">
        <w:rPr>
          <w:rFonts w:ascii="Arial" w:eastAsia="Times New Roman" w:hAnsi="Arial" w:cs="Arial"/>
          <w:b/>
          <w:color w:val="0070C0"/>
          <w:sz w:val="28"/>
          <w:szCs w:val="28"/>
          <w:lang w:val="cs-CZ" w:eastAsia="cs-CZ"/>
        </w:rPr>
        <w:t>k návrhu novely nařízení vlády č. 71/2013 Sb.</w:t>
      </w:r>
    </w:p>
    <w:p w:rsidR="00AF1BC3" w:rsidRPr="008E1431" w:rsidRDefault="00AF1BC3" w:rsidP="00FD32E1">
      <w:pPr>
        <w:spacing w:after="120" w:line="240" w:lineRule="auto"/>
        <w:rPr>
          <w:rFonts w:ascii="Arial" w:hAnsi="Arial" w:cs="Arial"/>
          <w:lang w:val="cs-CZ"/>
        </w:rPr>
      </w:pP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Nařízení vlády č. 71/2013 Sb., o podmínkách pro ocenění výsledků výzkumu, expe</w:t>
      </w:r>
      <w:r w:rsidR="008E1431">
        <w:rPr>
          <w:rFonts w:ascii="Arial" w:hAnsi="Arial" w:cs="Arial"/>
          <w:lang w:val="cs-CZ"/>
        </w:rPr>
        <w:t xml:space="preserve">rimentálního vývoje a inovací, </w:t>
      </w:r>
      <w:r w:rsidRPr="008E1431">
        <w:rPr>
          <w:rFonts w:ascii="Arial" w:hAnsi="Arial" w:cs="Arial"/>
          <w:lang w:val="cs-CZ"/>
        </w:rPr>
        <w:t>stanovuje základní podmínky pro udělování dvou typů ocenění: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•</w:t>
      </w:r>
      <w:r w:rsidRPr="008E1431">
        <w:rPr>
          <w:rFonts w:ascii="Arial" w:hAnsi="Arial" w:cs="Arial"/>
          <w:lang w:val="cs-CZ"/>
        </w:rPr>
        <w:tab/>
        <w:t>ocenění mimořádných výsledků výzkumu, experimentálního vývoje a inovací,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•</w:t>
      </w:r>
      <w:r w:rsidRPr="008E1431">
        <w:rPr>
          <w:rFonts w:ascii="Arial" w:hAnsi="Arial" w:cs="Arial"/>
          <w:lang w:val="cs-CZ"/>
        </w:rPr>
        <w:tab/>
        <w:t>ocenění propagace či popularizace výzkumu, experimentálního vývoje a inovací.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V návrhu novely, který per rollam projednala RVVI, se navrh</w:t>
      </w:r>
      <w:r w:rsidR="00B25C18">
        <w:rPr>
          <w:rFonts w:ascii="Arial" w:hAnsi="Arial" w:cs="Arial"/>
          <w:lang w:val="cs-CZ"/>
        </w:rPr>
        <w:t xml:space="preserve">uje rozšíření okruhu ocenění, </w:t>
      </w:r>
      <w:bookmarkStart w:id="0" w:name="_GoBack"/>
      <w:bookmarkEnd w:id="0"/>
      <w:r w:rsidR="00B25C18">
        <w:rPr>
          <w:rFonts w:ascii="Arial" w:hAnsi="Arial" w:cs="Arial"/>
          <w:lang w:val="cs-CZ"/>
        </w:rPr>
        <w:t>a </w:t>
      </w:r>
      <w:r w:rsidRPr="008E1431">
        <w:rPr>
          <w:rFonts w:ascii="Arial" w:hAnsi="Arial" w:cs="Arial"/>
          <w:lang w:val="cs-CZ"/>
        </w:rPr>
        <w:t>t</w:t>
      </w:r>
      <w:r w:rsidR="00B25C18">
        <w:rPr>
          <w:rFonts w:ascii="Arial" w:hAnsi="Arial" w:cs="Arial"/>
          <w:lang w:val="cs-CZ"/>
        </w:rPr>
        <w:t>o </w:t>
      </w:r>
      <w:r w:rsidRPr="008E1431">
        <w:rPr>
          <w:rFonts w:ascii="Arial" w:hAnsi="Arial" w:cs="Arial"/>
          <w:lang w:val="cs-CZ"/>
        </w:rPr>
        <w:t>pro zvláště nadaného studenta či studentku ve výši 50 000 Kč.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 xml:space="preserve">O ocenění mimořádných výsledků VaVaI </w:t>
      </w:r>
      <w:r w:rsidRPr="008E1431">
        <w:rPr>
          <w:rFonts w:ascii="Arial" w:hAnsi="Arial" w:cs="Arial"/>
          <w:b/>
          <w:bCs/>
          <w:lang w:val="cs-CZ"/>
        </w:rPr>
        <w:t>rozhoduje vláda</w:t>
      </w:r>
      <w:r w:rsidR="00B25C18">
        <w:rPr>
          <w:rFonts w:ascii="Arial" w:hAnsi="Arial" w:cs="Arial"/>
          <w:b/>
          <w:bCs/>
          <w:lang w:val="cs-CZ"/>
        </w:rPr>
        <w:t xml:space="preserve"> ČR a ocenění  se uskutečňuje v </w:t>
      </w:r>
      <w:r w:rsidRPr="008E1431">
        <w:rPr>
          <w:rFonts w:ascii="Arial" w:hAnsi="Arial" w:cs="Arial"/>
          <w:b/>
          <w:bCs/>
          <w:lang w:val="cs-CZ"/>
        </w:rPr>
        <w:t>rámci slavnostního večera Česká hlava,</w:t>
      </w:r>
      <w:r w:rsidRPr="008E1431">
        <w:rPr>
          <w:rFonts w:ascii="Arial" w:hAnsi="Arial" w:cs="Arial"/>
          <w:lang w:val="cs-CZ"/>
        </w:rPr>
        <w:t xml:space="preserve"> který je zaznamenán a následně vysílán Českou televizí.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b/>
          <w:bCs/>
          <w:lang w:val="cs-CZ"/>
        </w:rPr>
      </w:pPr>
      <w:r w:rsidRPr="008E1431">
        <w:rPr>
          <w:rFonts w:ascii="Arial" w:hAnsi="Arial" w:cs="Arial"/>
          <w:lang w:val="cs-CZ"/>
        </w:rPr>
        <w:t xml:space="preserve">Kromě této – již dlouhodobě známé akce – začala být organizována také soutěž České hlavičky. První ročník proběhl v roce 2007, je součástí programu MŠMT Excelence. </w:t>
      </w:r>
      <w:r w:rsidRPr="008E1431">
        <w:rPr>
          <w:rFonts w:ascii="Arial" w:hAnsi="Arial" w:cs="Arial"/>
          <w:b/>
          <w:bCs/>
          <w:lang w:val="cs-CZ"/>
        </w:rPr>
        <w:t>V rámci slavnostního vyhlašování Českých hlaviček by mohla být udělována také nově navrhovaná cena pro zvláště nadaného studenta či studentku.</w:t>
      </w:r>
      <w:r w:rsidR="00CC3EF9" w:rsidRPr="008E1431">
        <w:rPr>
          <w:rFonts w:ascii="Arial" w:hAnsi="Arial" w:cs="Arial"/>
          <w:b/>
          <w:bCs/>
          <w:lang w:val="cs-CZ"/>
        </w:rPr>
        <w:t xml:space="preserve"> </w:t>
      </w:r>
      <w:r w:rsidR="00B25C18">
        <w:rPr>
          <w:rFonts w:ascii="Arial" w:hAnsi="Arial" w:cs="Arial"/>
          <w:lang w:val="cs-CZ"/>
        </w:rPr>
        <w:t>Ocenění za propagaci či </w:t>
      </w:r>
      <w:r w:rsidRPr="008E1431">
        <w:rPr>
          <w:rFonts w:ascii="Arial" w:hAnsi="Arial" w:cs="Arial"/>
          <w:lang w:val="cs-CZ"/>
        </w:rPr>
        <w:t>popularizaci VaVaI organizuje Úřad vlády ČR samostatně.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Všechny tyto akce vyžadují zajištění nejen finančních prostředků pro oceněné, ale také financování všech přípravných prací a realizace akcí. S rostoucím počtem ocenění tak nabývá na významu jejich financování.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 xml:space="preserve">Česká hlava je dlouhodobě známá „značka“ pro ocenění nejlepších vědců. K organizaci této aktivity se váží tři soukromé subjekty (podle </w:t>
      </w:r>
      <w:proofErr w:type="gramStart"/>
      <w:r w:rsidRPr="008E1431">
        <w:rPr>
          <w:rFonts w:ascii="Arial" w:hAnsi="Arial" w:cs="Arial"/>
          <w:lang w:val="cs-CZ"/>
        </w:rPr>
        <w:t>www</w:t>
      </w:r>
      <w:proofErr w:type="gramEnd"/>
      <w:r w:rsidRPr="008E1431">
        <w:rPr>
          <w:rFonts w:ascii="Arial" w:hAnsi="Arial" w:cs="Arial"/>
          <w:lang w:val="cs-CZ"/>
        </w:rPr>
        <w:t>.</w:t>
      </w:r>
      <w:proofErr w:type="gramStart"/>
      <w:r w:rsidRPr="008E1431">
        <w:rPr>
          <w:rFonts w:ascii="Arial" w:hAnsi="Arial" w:cs="Arial"/>
          <w:lang w:val="cs-CZ"/>
        </w:rPr>
        <w:t>justice</w:t>
      </w:r>
      <w:proofErr w:type="gramEnd"/>
      <w:r w:rsidRPr="008E1431">
        <w:rPr>
          <w:rFonts w:ascii="Arial" w:hAnsi="Arial" w:cs="Arial"/>
          <w:lang w:val="cs-CZ"/>
        </w:rPr>
        <w:t>.cz):</w:t>
      </w:r>
    </w:p>
    <w:p w:rsidR="00CC3EF9" w:rsidRPr="008E1431" w:rsidRDefault="00AF1BC3" w:rsidP="00FD32E1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Česká hlava PROMO, s. r.o., založená v roce 1994, pod novým názvem od roku 2011</w:t>
      </w:r>
    </w:p>
    <w:p w:rsidR="00CC3EF9" w:rsidRPr="008E1431" w:rsidRDefault="00AF1BC3" w:rsidP="00FD32E1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Česká hlava, s.r.o., založená v roce 1998, pod novým názvem od roku 2007</w:t>
      </w:r>
    </w:p>
    <w:p w:rsidR="00AF1BC3" w:rsidRPr="008E1431" w:rsidRDefault="00AF1BC3" w:rsidP="00FD32E1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 xml:space="preserve">Česká hlava </w:t>
      </w:r>
      <w:proofErr w:type="gramStart"/>
      <w:r w:rsidRPr="008E1431">
        <w:rPr>
          <w:rFonts w:ascii="Arial" w:hAnsi="Arial" w:cs="Arial"/>
          <w:lang w:val="cs-CZ"/>
        </w:rPr>
        <w:t xml:space="preserve">PROJEKT, </w:t>
      </w:r>
      <w:proofErr w:type="spellStart"/>
      <w:r w:rsidRPr="008E1431">
        <w:rPr>
          <w:rFonts w:ascii="Arial" w:hAnsi="Arial" w:cs="Arial"/>
          <w:lang w:val="cs-CZ"/>
        </w:rPr>
        <w:t>z.ú</w:t>
      </w:r>
      <w:proofErr w:type="spellEnd"/>
      <w:r w:rsidRPr="008E1431">
        <w:rPr>
          <w:rFonts w:ascii="Arial" w:hAnsi="Arial" w:cs="Arial"/>
          <w:lang w:val="cs-CZ"/>
        </w:rPr>
        <w:t>., zapsáno</w:t>
      </w:r>
      <w:proofErr w:type="gramEnd"/>
      <w:r w:rsidRPr="008E1431">
        <w:rPr>
          <w:rFonts w:ascii="Arial" w:hAnsi="Arial" w:cs="Arial"/>
          <w:lang w:val="cs-CZ"/>
        </w:rPr>
        <w:t xml:space="preserve"> v lednu 2015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 xml:space="preserve">Ve všech třech subjektech jsou nejvýznamnějšími aktéry pan PhDr. Václav Marek starší a/nebo pan Václav Marek mladší. 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Společnost Česká hlava PROMO, s. r.o., je držitelem ochr</w:t>
      </w:r>
      <w:r w:rsidR="00B25C18">
        <w:rPr>
          <w:rFonts w:ascii="Arial" w:hAnsi="Arial" w:cs="Arial"/>
          <w:lang w:val="cs-CZ"/>
        </w:rPr>
        <w:t>anné známky Česká hlava a od 1. </w:t>
      </w:r>
      <w:r w:rsidRPr="008E1431">
        <w:rPr>
          <w:rFonts w:ascii="Arial" w:hAnsi="Arial" w:cs="Arial"/>
          <w:lang w:val="cs-CZ"/>
        </w:rPr>
        <w:t xml:space="preserve">2. 2011 na tuto známku poskytla nevýhradní licenci Úřadu vlády ČR (stejnou nevýhradní licenci  také Česká hlava </w:t>
      </w:r>
      <w:proofErr w:type="gramStart"/>
      <w:r w:rsidRPr="008E1431">
        <w:rPr>
          <w:rFonts w:ascii="Arial" w:hAnsi="Arial" w:cs="Arial"/>
          <w:lang w:val="cs-CZ"/>
        </w:rPr>
        <w:t xml:space="preserve">PROJEKT, </w:t>
      </w:r>
      <w:proofErr w:type="spellStart"/>
      <w:r w:rsidRPr="008E1431">
        <w:rPr>
          <w:rFonts w:ascii="Arial" w:hAnsi="Arial" w:cs="Arial"/>
          <w:lang w:val="cs-CZ"/>
        </w:rPr>
        <w:t>z.ú</w:t>
      </w:r>
      <w:proofErr w:type="spellEnd"/>
      <w:r w:rsidRPr="008E1431">
        <w:rPr>
          <w:rFonts w:ascii="Arial" w:hAnsi="Arial" w:cs="Arial"/>
          <w:lang w:val="cs-CZ"/>
        </w:rPr>
        <w:t>.).</w:t>
      </w:r>
      <w:proofErr w:type="gramEnd"/>
      <w:r w:rsidRPr="008E1431">
        <w:rPr>
          <w:rFonts w:ascii="Arial" w:hAnsi="Arial" w:cs="Arial"/>
          <w:lang w:val="cs-CZ"/>
        </w:rPr>
        <w:t xml:space="preserve">  Licence je pos</w:t>
      </w:r>
      <w:r w:rsidR="00B25C18">
        <w:rPr>
          <w:rFonts w:ascii="Arial" w:hAnsi="Arial" w:cs="Arial"/>
          <w:lang w:val="cs-CZ"/>
        </w:rPr>
        <w:t>kytnuta na dobu neomezenou za 1 </w:t>
      </w:r>
      <w:r w:rsidRPr="008E1431">
        <w:rPr>
          <w:rFonts w:ascii="Arial" w:hAnsi="Arial" w:cs="Arial"/>
          <w:lang w:val="cs-CZ"/>
        </w:rPr>
        <w:t>Kč ročně.</w:t>
      </w:r>
    </w:p>
    <w:p w:rsidR="00CC3EF9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Organizátoři soutěže Česká hlava i České hlavičky realizují každý rok tři typy aktivit:</w:t>
      </w:r>
    </w:p>
    <w:p w:rsidR="00CC3EF9" w:rsidRPr="008E1431" w:rsidRDefault="00AF1BC3" w:rsidP="00FD32E1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Soutěže samotné</w:t>
      </w:r>
    </w:p>
    <w:p w:rsidR="00CC3EF9" w:rsidRPr="008E1431" w:rsidRDefault="00AF1BC3" w:rsidP="00FD32E1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Jednání s Českou televizí o natáčení a vysílání</w:t>
      </w:r>
    </w:p>
    <w:p w:rsidR="00AF1BC3" w:rsidRPr="008E1431" w:rsidRDefault="00AF1BC3" w:rsidP="00FD32E1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Zajištění slavnostního večera včetně financování, a to s podporou sponzorů</w:t>
      </w:r>
    </w:p>
    <w:p w:rsidR="00AF1BC3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Nabízí se, aby nejméně dvě, případně všechna tři ocenění – ocenění  mimořádných výsledků VaVaI, nadaného studenta/studentky, ocenění propagátora VaVaI – proběhlo na akcích České hlavy.</w:t>
      </w:r>
    </w:p>
    <w:p w:rsidR="00CC3EF9" w:rsidRPr="008E1431" w:rsidRDefault="00AF1BC3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Jedná se však o složitější problém, než jaký se na první pohled jeví. A to zejména:</w:t>
      </w:r>
    </w:p>
    <w:p w:rsidR="00CC3EF9" w:rsidRPr="008E1431" w:rsidRDefault="00AF1BC3" w:rsidP="00FD32E1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RVVI nemá v této oblasti zpracovánu žádnou koncepci</w:t>
      </w:r>
    </w:p>
    <w:p w:rsidR="00CC3EF9" w:rsidRPr="008E1431" w:rsidRDefault="00AF1BC3" w:rsidP="00FD32E1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Náklady na akce jsou nezanedbatelné a stát/úřad vlády se na nich finančně nepodílí</w:t>
      </w:r>
    </w:p>
    <w:p w:rsidR="00CC3EF9" w:rsidRPr="008E1431" w:rsidRDefault="00AF1BC3" w:rsidP="00FD32E1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lastRenderedPageBreak/>
        <w:t>Podle dostupných informací Česká televize k této a</w:t>
      </w:r>
      <w:r w:rsidR="00B25C18">
        <w:rPr>
          <w:rFonts w:ascii="Arial" w:hAnsi="Arial" w:cs="Arial"/>
          <w:lang w:val="cs-CZ"/>
        </w:rPr>
        <w:t>ktivitě přistupuje spíše jako k </w:t>
      </w:r>
      <w:r w:rsidRPr="008E1431">
        <w:rPr>
          <w:rFonts w:ascii="Arial" w:hAnsi="Arial" w:cs="Arial"/>
          <w:lang w:val="cs-CZ"/>
        </w:rPr>
        <w:t>aktivitě soukromé, vyžaduje tedy nezanedbatelné kofinancování a nákladné zajištění podmínek pro natáčení, které jde na vrub držitele ochranné známky</w:t>
      </w:r>
    </w:p>
    <w:p w:rsidR="00AF1BC3" w:rsidRPr="008E1431" w:rsidRDefault="00AF1BC3" w:rsidP="00FD32E1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RVVI nemá žádný vhled do financování  celé akce, která má dlouhodobě dobré jméno, neznalost vnitřních vazeb a celkového financování aktivit však nese RVVI/vládě určité reputační riziko</w:t>
      </w:r>
    </w:p>
    <w:p w:rsidR="00CC3EF9" w:rsidRPr="008E1431" w:rsidRDefault="00CC3EF9" w:rsidP="00FD32E1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Zájem sponzorů akce/akcí se v čase mění a finanční zajištění akcí, zejména v době krize, nemusí být dostatečné</w:t>
      </w:r>
    </w:p>
    <w:p w:rsidR="00CC3EF9" w:rsidRPr="008E1431" w:rsidRDefault="00CC3EF9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 xml:space="preserve">Vzhledem k tomu, že RVVI prostřednictvím pana místopředsedy Havlíčka vyjádřila ochotu se na financování nějakým způsobem podílet a zároveň má zájem na ocenění mladých lidí se zájmem o vědu, což se vyjadřuje změnou nařízení vlády, je vhodné v této věci uskutečnit odpovídající kroky. </w:t>
      </w:r>
    </w:p>
    <w:p w:rsidR="00CC3EF9" w:rsidRPr="008E1431" w:rsidRDefault="00CC3EF9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Z pověření RVVI jsem jednala s panem dr. Markem a po diskusi s ním navrhuji následující:</w:t>
      </w:r>
    </w:p>
    <w:p w:rsidR="00CC3EF9" w:rsidRPr="008E1431" w:rsidRDefault="00CC3EF9" w:rsidP="00FD32E1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Novelu nařízení vlády postoupit do meziresortního připomínkového řízení tak, jak byla předložena RVVI</w:t>
      </w:r>
    </w:p>
    <w:p w:rsidR="00CC3EF9" w:rsidRPr="008E1431" w:rsidRDefault="00CC3EF9" w:rsidP="00FD32E1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Vyjasnit si podrobněji vztahy mezi pořadatelem akce, financováním akce a postojem České televize</w:t>
      </w:r>
    </w:p>
    <w:p w:rsidR="00CC3EF9" w:rsidRPr="008E1431" w:rsidRDefault="00CC3EF9" w:rsidP="00FD32E1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Společně s organizátory akce jednat s vedením České televize o změně podmínek vysílání České hlavy (na úrovni vedení RVVI) – od doby, kdy dohody s ČT vznikly, uplynulo několik let, ČT podporuje propagaci výzkumu, což je velmi viditelné na kanále ČT24</w:t>
      </w:r>
    </w:p>
    <w:p w:rsidR="00CC3EF9" w:rsidRPr="008E1431" w:rsidRDefault="00CC3EF9" w:rsidP="00FD32E1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Podpořit organizátory při jednání s potenciálními sponzory (nejlépe účastí zástupce RVVI při jednání s vedením firem o sponzorství nebo jinak)</w:t>
      </w:r>
    </w:p>
    <w:p w:rsidR="00F26460" w:rsidRPr="008E1431" w:rsidRDefault="00F26460" w:rsidP="00FD32E1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Pokud je to možné, podpořit konání akce v rámci běžných výdajů Úřadu vlády ČR tak, aby celková suma za 4 roky nepřesáhla hranici, na</w:t>
      </w:r>
      <w:r w:rsidR="00B25C18">
        <w:rPr>
          <w:rFonts w:ascii="Arial" w:hAnsi="Arial" w:cs="Arial"/>
          <w:lang w:val="cs-CZ"/>
        </w:rPr>
        <w:t xml:space="preserve"> kterou se již vztahuje zákon o </w:t>
      </w:r>
      <w:r w:rsidRPr="008E1431">
        <w:rPr>
          <w:rFonts w:ascii="Arial" w:hAnsi="Arial" w:cs="Arial"/>
          <w:lang w:val="cs-CZ"/>
        </w:rPr>
        <w:t xml:space="preserve">zadávání veřejných zakázek </w:t>
      </w:r>
    </w:p>
    <w:p w:rsidR="00CC3EF9" w:rsidRPr="008E1431" w:rsidRDefault="00CC3EF9" w:rsidP="00FD32E1">
      <w:pPr>
        <w:pStyle w:val="Odstavecseseznamem"/>
        <w:numPr>
          <w:ilvl w:val="0"/>
          <w:numId w:val="4"/>
        </w:num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 xml:space="preserve">Ve střednědobém horizontu (organizace České </w:t>
      </w:r>
      <w:r w:rsidR="00B25C18">
        <w:rPr>
          <w:rFonts w:ascii="Arial" w:hAnsi="Arial" w:cs="Arial"/>
          <w:lang w:val="cs-CZ"/>
        </w:rPr>
        <w:t>hlavy vyžaduje ve vztahu k ČT a </w:t>
      </w:r>
      <w:r w:rsidRPr="008E1431">
        <w:rPr>
          <w:rFonts w:ascii="Arial" w:hAnsi="Arial" w:cs="Arial"/>
          <w:lang w:val="cs-CZ"/>
        </w:rPr>
        <w:t xml:space="preserve">sponzorům okamžitou akci) </w:t>
      </w:r>
      <w:r w:rsidR="00F26460" w:rsidRPr="008E1431">
        <w:rPr>
          <w:rFonts w:ascii="Arial" w:hAnsi="Arial" w:cs="Arial"/>
          <w:lang w:val="cs-CZ"/>
        </w:rPr>
        <w:t xml:space="preserve">v RVVI </w:t>
      </w:r>
      <w:r w:rsidRPr="008E1431">
        <w:rPr>
          <w:rFonts w:ascii="Arial" w:hAnsi="Arial" w:cs="Arial"/>
          <w:lang w:val="cs-CZ"/>
        </w:rPr>
        <w:t xml:space="preserve">zpracovat </w:t>
      </w:r>
      <w:r w:rsidR="00B25C18">
        <w:rPr>
          <w:rFonts w:ascii="Arial" w:hAnsi="Arial" w:cs="Arial"/>
          <w:lang w:val="cs-CZ"/>
        </w:rPr>
        <w:t>koncepci propagace výzkumu a </w:t>
      </w:r>
      <w:r w:rsidR="00F26460" w:rsidRPr="008E1431">
        <w:rPr>
          <w:rFonts w:ascii="Arial" w:hAnsi="Arial" w:cs="Arial"/>
          <w:lang w:val="cs-CZ"/>
        </w:rPr>
        <w:t>informování veřejnosti o VaVaI a podle ní dále postupovat</w:t>
      </w:r>
    </w:p>
    <w:p w:rsidR="00F26460" w:rsidRPr="008E1431" w:rsidRDefault="00F26460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 xml:space="preserve">Mám za to, že by nadále měla být budována značka Česká hlava/České hlavičky, protože je již obecně známá, zároveň musí být tomu, kdo dává vládní záštitu takové značce jasné, s kým a za jakých podmínek spolupracuje. </w:t>
      </w:r>
    </w:p>
    <w:p w:rsidR="00AF1BC3" w:rsidRPr="008E1431" w:rsidRDefault="00F26460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>Dovoluji si proto požádat, aby věc byla na nejbližším jednán</w:t>
      </w:r>
      <w:r w:rsidR="00B25C18">
        <w:rPr>
          <w:rFonts w:ascii="Arial" w:hAnsi="Arial" w:cs="Arial"/>
          <w:lang w:val="cs-CZ"/>
        </w:rPr>
        <w:t>í RVVI prodiskutována s tím, že se </w:t>
      </w:r>
      <w:r w:rsidRPr="008E1431">
        <w:rPr>
          <w:rFonts w:ascii="Arial" w:hAnsi="Arial" w:cs="Arial"/>
          <w:lang w:val="cs-CZ"/>
        </w:rPr>
        <w:t>navrhuje uskutečnit výše uvedených 6 kroků.</w:t>
      </w:r>
    </w:p>
    <w:p w:rsidR="00B25C18" w:rsidRDefault="00B25C18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</w:p>
    <w:p w:rsidR="00F26460" w:rsidRPr="008E1431" w:rsidRDefault="00F26460" w:rsidP="00FD32E1">
      <w:pPr>
        <w:spacing w:after="120" w:line="240" w:lineRule="auto"/>
        <w:jc w:val="both"/>
        <w:rPr>
          <w:rFonts w:ascii="Arial" w:hAnsi="Arial" w:cs="Arial"/>
          <w:lang w:val="cs-CZ"/>
        </w:rPr>
      </w:pPr>
      <w:r w:rsidRPr="008E1431">
        <w:rPr>
          <w:rFonts w:ascii="Arial" w:hAnsi="Arial" w:cs="Arial"/>
          <w:lang w:val="cs-CZ"/>
        </w:rPr>
        <w:t xml:space="preserve">Rut </w:t>
      </w:r>
      <w:proofErr w:type="spellStart"/>
      <w:r w:rsidRPr="008E1431">
        <w:rPr>
          <w:rFonts w:ascii="Arial" w:hAnsi="Arial" w:cs="Arial"/>
          <w:lang w:val="cs-CZ"/>
        </w:rPr>
        <w:t>Bízková</w:t>
      </w:r>
      <w:proofErr w:type="spellEnd"/>
      <w:r w:rsidRPr="008E1431">
        <w:rPr>
          <w:rFonts w:ascii="Arial" w:hAnsi="Arial" w:cs="Arial"/>
          <w:lang w:val="cs-CZ"/>
        </w:rPr>
        <w:t>, 15. 4. 2020</w:t>
      </w:r>
    </w:p>
    <w:p w:rsidR="00AF1BC3" w:rsidRPr="008E1431" w:rsidRDefault="00AF1BC3" w:rsidP="00FD32E1">
      <w:pPr>
        <w:spacing w:after="120" w:line="240" w:lineRule="auto"/>
        <w:rPr>
          <w:rFonts w:ascii="Arial" w:hAnsi="Arial" w:cs="Arial"/>
          <w:lang w:val="cs-CZ"/>
        </w:rPr>
      </w:pPr>
    </w:p>
    <w:p w:rsidR="00AF1BC3" w:rsidRPr="008E1431" w:rsidRDefault="00AF1BC3" w:rsidP="00FD32E1">
      <w:pPr>
        <w:spacing w:after="120" w:line="240" w:lineRule="auto"/>
        <w:rPr>
          <w:rFonts w:ascii="Arial" w:hAnsi="Arial" w:cs="Arial"/>
          <w:lang w:val="cs-CZ"/>
        </w:rPr>
      </w:pPr>
    </w:p>
    <w:p w:rsidR="00AF1BC3" w:rsidRPr="008E1431" w:rsidRDefault="00AF1BC3" w:rsidP="00FD32E1">
      <w:pPr>
        <w:spacing w:after="120" w:line="240" w:lineRule="auto"/>
        <w:rPr>
          <w:rFonts w:ascii="Arial" w:hAnsi="Arial" w:cs="Arial"/>
          <w:lang w:val="cs-CZ"/>
        </w:rPr>
      </w:pPr>
    </w:p>
    <w:p w:rsidR="00AF1BC3" w:rsidRPr="008E1431" w:rsidRDefault="00AF1BC3" w:rsidP="00AF1BC3">
      <w:pPr>
        <w:rPr>
          <w:rFonts w:ascii="Arial" w:hAnsi="Arial" w:cs="Arial"/>
          <w:lang w:val="cs-CZ"/>
        </w:rPr>
      </w:pPr>
    </w:p>
    <w:sectPr w:rsidR="00AF1BC3" w:rsidRPr="008E1431" w:rsidSect="00B25C18">
      <w:headerReference w:type="default" r:id="rId7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18" w:rsidRDefault="00B25C18" w:rsidP="00B25C18">
      <w:pPr>
        <w:spacing w:after="0" w:line="240" w:lineRule="auto"/>
      </w:pPr>
      <w:r>
        <w:separator/>
      </w:r>
    </w:p>
  </w:endnote>
  <w:endnote w:type="continuationSeparator" w:id="0">
    <w:p w:rsidR="00B25C18" w:rsidRDefault="00B25C18" w:rsidP="00B25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18" w:rsidRDefault="00B25C18" w:rsidP="00B25C18">
      <w:pPr>
        <w:spacing w:after="0" w:line="240" w:lineRule="auto"/>
      </w:pPr>
      <w:r>
        <w:separator/>
      </w:r>
    </w:p>
  </w:footnote>
  <w:footnote w:type="continuationSeparator" w:id="0">
    <w:p w:rsidR="00B25C18" w:rsidRDefault="00B25C18" w:rsidP="00B25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B25C18" w:rsidTr="00B25C18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B25C18" w:rsidRPr="00DB03B6" w:rsidRDefault="00B25C18" w:rsidP="00B25C18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  <w:lang w:val="cs-CZ" w:eastAsia="cs-CZ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B03B6">
            <w:rPr>
              <w:rFonts w:ascii="Arial" w:hAnsi="Arial" w:cs="Arial"/>
              <w:b/>
            </w:rPr>
            <w:t xml:space="preserve">                       </w:t>
          </w:r>
          <w:r>
            <w:rPr>
              <w:rFonts w:ascii="Arial" w:hAnsi="Arial" w:cs="Arial"/>
              <w:b/>
            </w:rPr>
            <w:t xml:space="preserve">   </w:t>
          </w:r>
          <w:r w:rsidRPr="00DB03B6">
            <w:rPr>
              <w:rFonts w:ascii="Arial" w:hAnsi="Arial" w:cs="Arial"/>
              <w:b/>
            </w:rPr>
            <w:t>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00B0F0"/>
          <w:vAlign w:val="center"/>
        </w:tcPr>
        <w:p w:rsidR="00B25C18" w:rsidRPr="00DB03B6" w:rsidRDefault="00B25C18" w:rsidP="00B25C1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FE0BA0">
            <w:rPr>
              <w:rFonts w:ascii="Arial" w:hAnsi="Arial" w:cs="Arial"/>
              <w:b/>
              <w:sz w:val="28"/>
              <w:szCs w:val="28"/>
            </w:rPr>
            <w:t>356/</w:t>
          </w:r>
          <w:r w:rsidRPr="00FE0BA0">
            <w:rPr>
              <w:rFonts w:ascii="Arial" w:hAnsi="Arial" w:cs="Arial"/>
              <w:b/>
              <w:sz w:val="28"/>
              <w:szCs w:val="28"/>
            </w:rPr>
            <w:t>A7</w:t>
          </w:r>
        </w:p>
      </w:tc>
    </w:tr>
  </w:tbl>
  <w:p w:rsidR="00B25C18" w:rsidRDefault="00B25C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292"/>
    <w:multiLevelType w:val="hybridMultilevel"/>
    <w:tmpl w:val="2F5EAF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4349"/>
    <w:multiLevelType w:val="hybridMultilevel"/>
    <w:tmpl w:val="198800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F2FE1"/>
    <w:multiLevelType w:val="hybridMultilevel"/>
    <w:tmpl w:val="F69080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01631"/>
    <w:multiLevelType w:val="hybridMultilevel"/>
    <w:tmpl w:val="29F853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C3"/>
    <w:rsid w:val="004B6D39"/>
    <w:rsid w:val="00764E75"/>
    <w:rsid w:val="008E1431"/>
    <w:rsid w:val="00AF1BC3"/>
    <w:rsid w:val="00B25C18"/>
    <w:rsid w:val="00CC3EF9"/>
    <w:rsid w:val="00F26460"/>
    <w:rsid w:val="00FD32E1"/>
    <w:rsid w:val="00FE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D7ACE2"/>
  <w15:chartTrackingRefBased/>
  <w15:docId w15:val="{19C046B2-E112-4F21-B928-668BE6EC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3EF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25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5C18"/>
  </w:style>
  <w:style w:type="paragraph" w:styleId="Zpat">
    <w:name w:val="footer"/>
    <w:basedOn w:val="Normln"/>
    <w:link w:val="ZpatChar"/>
    <w:uiPriority w:val="99"/>
    <w:unhideWhenUsed/>
    <w:rsid w:val="00B25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5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724</Words>
  <Characters>4278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Bízek</dc:creator>
  <cp:keywords/>
  <dc:description/>
  <cp:lastModifiedBy>Kapucián Aleš</cp:lastModifiedBy>
  <cp:revision>5</cp:revision>
  <dcterms:created xsi:type="dcterms:W3CDTF">2020-04-16T06:47:00Z</dcterms:created>
  <dcterms:modified xsi:type="dcterms:W3CDTF">2020-04-16T08:48:00Z</dcterms:modified>
</cp:coreProperties>
</file>